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F45B" w14:textId="77777777" w:rsidR="00E92A04" w:rsidRPr="005E068A" w:rsidRDefault="00E92A04" w:rsidP="00E92A04">
      <w:pPr>
        <w:pStyle w:val="Heading1"/>
        <w:spacing w:before="0"/>
        <w:jc w:val="center"/>
        <w:rPr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5E43">
        <w:rPr>
          <w:b/>
          <w:noProof/>
          <w:color w:val="1F3864" w:themeColor="accent1" w:themeShade="80"/>
          <w:sz w:val="24"/>
          <w:szCs w:val="24"/>
        </w:rPr>
        <w:drawing>
          <wp:inline distT="0" distB="0" distL="0" distR="0" wp14:anchorId="577F3487" wp14:editId="460F0758">
            <wp:extent cx="828675" cy="666527"/>
            <wp:effectExtent l="0" t="0" r="0" b="635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433" cy="67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68A">
        <w:rPr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Ear, Nose, &amp; Throat Surgery Center</w:t>
      </w:r>
    </w:p>
    <w:p w14:paraId="6338CE42" w14:textId="77777777" w:rsidR="00E92A04" w:rsidRDefault="00E92A04" w:rsidP="00D05BA9">
      <w:pPr>
        <w:spacing w:line="276" w:lineRule="auto"/>
        <w:jc w:val="center"/>
        <w:rPr>
          <w:rFonts w:ascii="Bierstadt" w:hAnsi="Bierstadt"/>
          <w:b/>
          <w:bCs/>
          <w:sz w:val="28"/>
          <w:szCs w:val="28"/>
          <w:u w:val="single"/>
        </w:rPr>
      </w:pPr>
    </w:p>
    <w:p w14:paraId="73ADC0CE" w14:textId="72CBECB9" w:rsidR="00D05BA9" w:rsidRPr="00C65B29" w:rsidRDefault="00D05BA9" w:rsidP="00D05BA9">
      <w:pPr>
        <w:spacing w:line="276" w:lineRule="auto"/>
        <w:jc w:val="center"/>
        <w:rPr>
          <w:rFonts w:ascii="Bierstadt" w:hAnsi="Bierstadt"/>
          <w:b/>
          <w:bCs/>
          <w:sz w:val="28"/>
          <w:szCs w:val="28"/>
          <w:u w:val="single"/>
        </w:rPr>
      </w:pPr>
      <w:r w:rsidRPr="00C65B29">
        <w:rPr>
          <w:rFonts w:ascii="Bierstadt" w:hAnsi="Bierstadt"/>
          <w:b/>
          <w:bCs/>
          <w:sz w:val="28"/>
          <w:szCs w:val="28"/>
          <w:u w:val="single"/>
        </w:rPr>
        <w:t>POST-OPERATIVE INSTRUCTIONS</w:t>
      </w:r>
      <w:r w:rsidR="00403E23">
        <w:rPr>
          <w:rFonts w:ascii="Bierstadt" w:hAnsi="Bierstadt"/>
          <w:b/>
          <w:bCs/>
          <w:sz w:val="28"/>
          <w:szCs w:val="28"/>
          <w:u w:val="single"/>
        </w:rPr>
        <w:t xml:space="preserve"> – </w:t>
      </w:r>
      <w:r w:rsidR="00403E23" w:rsidRPr="00403E23">
        <w:rPr>
          <w:rFonts w:ascii="Bierstadt" w:hAnsi="Bierstadt"/>
          <w:b/>
          <w:bCs/>
          <w:sz w:val="28"/>
          <w:szCs w:val="28"/>
          <w:highlight w:val="yellow"/>
          <w:u w:val="single"/>
        </w:rPr>
        <w:t>Dr. Megan Jensen</w:t>
      </w:r>
    </w:p>
    <w:p w14:paraId="6BCA8DCE" w14:textId="77777777" w:rsidR="00D05BA9" w:rsidRPr="008A62BD" w:rsidRDefault="00D05BA9" w:rsidP="00D05BA9">
      <w:pPr>
        <w:spacing w:line="276" w:lineRule="auto"/>
        <w:jc w:val="center"/>
        <w:rPr>
          <w:rFonts w:ascii="Bierstadt" w:hAnsi="Bierstadt"/>
          <w:b/>
          <w:bCs/>
          <w:sz w:val="14"/>
          <w:szCs w:val="14"/>
          <w:u w:val="single"/>
        </w:rPr>
      </w:pPr>
    </w:p>
    <w:p w14:paraId="54AF090D" w14:textId="77777777" w:rsidR="00D05BA9" w:rsidRPr="00C65B29" w:rsidRDefault="00D05BA9" w:rsidP="00D05BA9">
      <w:pPr>
        <w:spacing w:line="276" w:lineRule="auto"/>
        <w:jc w:val="center"/>
        <w:rPr>
          <w:rFonts w:ascii="Bierstadt" w:hAnsi="Bierstadt"/>
          <w:b/>
          <w:bCs/>
          <w:sz w:val="28"/>
          <w:szCs w:val="28"/>
        </w:rPr>
      </w:pPr>
      <w:r w:rsidRPr="00C65B29">
        <w:rPr>
          <w:rFonts w:ascii="Bierstadt" w:hAnsi="Bierstadt"/>
          <w:b/>
          <w:bCs/>
          <w:sz w:val="28"/>
          <w:szCs w:val="28"/>
        </w:rPr>
        <w:t>Bilateral Myringotomy Tympanostomy with Tube (BMTT)</w:t>
      </w:r>
    </w:p>
    <w:p w14:paraId="59FB233E" w14:textId="77777777" w:rsidR="00D05BA9" w:rsidRPr="00C65B29" w:rsidRDefault="00D05BA9" w:rsidP="00D05BA9">
      <w:pPr>
        <w:jc w:val="center"/>
        <w:rPr>
          <w:rFonts w:ascii="Bierstadt" w:hAnsi="Bierstadt"/>
          <w:b/>
          <w:bCs/>
          <w:sz w:val="24"/>
          <w:szCs w:val="24"/>
          <w:u w:val="single"/>
        </w:rPr>
      </w:pPr>
    </w:p>
    <w:p w14:paraId="1283F477" w14:textId="77777777" w:rsidR="00D05BA9" w:rsidRPr="00C65B29" w:rsidRDefault="00D05BA9" w:rsidP="00D05BA9">
      <w:pPr>
        <w:jc w:val="center"/>
        <w:rPr>
          <w:rFonts w:ascii="Bierstadt" w:hAnsi="Bierstadt"/>
          <w:b/>
          <w:bCs/>
          <w:sz w:val="24"/>
          <w:szCs w:val="24"/>
          <w:u w:val="single"/>
        </w:rPr>
      </w:pPr>
    </w:p>
    <w:p w14:paraId="6B464521" w14:textId="77777777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>Ask your doctor if it is necessary for the patient to have ear plugs for water activities.</w:t>
      </w:r>
    </w:p>
    <w:p w14:paraId="01D70345" w14:textId="77777777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>You will be given drops for the patient’s ears to use as follows:</w:t>
      </w:r>
    </w:p>
    <w:p w14:paraId="30A52058" w14:textId="77777777" w:rsidR="00D05BA9" w:rsidRPr="00C65B29" w:rsidRDefault="00D05BA9" w:rsidP="00D05BA9">
      <w:pPr>
        <w:rPr>
          <w:rFonts w:ascii="Bierstadt" w:hAnsi="Bierstadt"/>
          <w:sz w:val="24"/>
          <w:szCs w:val="24"/>
        </w:rPr>
      </w:pPr>
    </w:p>
    <w:p w14:paraId="49D6A53D" w14:textId="77777777" w:rsidR="00D05BA9" w:rsidRPr="00C65B29" w:rsidRDefault="00D05BA9" w:rsidP="00D05BA9">
      <w:pPr>
        <w:ind w:firstLine="360"/>
        <w:rPr>
          <w:rFonts w:ascii="Bierstadt" w:hAnsi="Bierstadt"/>
          <w:b/>
          <w:bCs/>
          <w:sz w:val="24"/>
          <w:szCs w:val="24"/>
        </w:rPr>
      </w:pPr>
      <w:r w:rsidRPr="00C65B29">
        <w:rPr>
          <w:rFonts w:ascii="Bierstadt" w:hAnsi="Bierstadt"/>
          <w:b/>
          <w:bCs/>
          <w:sz w:val="24"/>
          <w:szCs w:val="24"/>
        </w:rPr>
        <w:t>Ofloxacin Solution:</w:t>
      </w:r>
    </w:p>
    <w:p w14:paraId="4A8DFAC3" w14:textId="77777777" w:rsidR="00D05BA9" w:rsidRPr="00C65B29" w:rsidRDefault="00D05BA9" w:rsidP="00D05BA9">
      <w:pPr>
        <w:rPr>
          <w:rFonts w:ascii="Bierstadt" w:hAnsi="Bierstadt"/>
          <w:b/>
          <w:bCs/>
          <w:sz w:val="24"/>
          <w:szCs w:val="24"/>
        </w:rPr>
      </w:pPr>
    </w:p>
    <w:p w14:paraId="43D9F05E" w14:textId="4929F3E1" w:rsidR="00D05BA9" w:rsidRPr="00C65B29" w:rsidRDefault="00D05BA9" w:rsidP="00D05BA9">
      <w:pPr>
        <w:ind w:left="360"/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>____</w:t>
      </w:r>
      <w:r w:rsidR="00E567A8">
        <w:rPr>
          <w:rFonts w:ascii="Bierstadt" w:hAnsi="Bierstadt"/>
          <w:sz w:val="24"/>
          <w:szCs w:val="24"/>
        </w:rPr>
        <w:t>4</w:t>
      </w:r>
      <w:r w:rsidRPr="00C65B29">
        <w:rPr>
          <w:rFonts w:ascii="Bierstadt" w:hAnsi="Bierstadt"/>
          <w:sz w:val="24"/>
          <w:szCs w:val="24"/>
        </w:rPr>
        <w:t>____ drops in each ear ____</w:t>
      </w:r>
      <w:r w:rsidR="00E567A8">
        <w:rPr>
          <w:rFonts w:ascii="Bierstadt" w:hAnsi="Bierstadt"/>
          <w:sz w:val="24"/>
          <w:szCs w:val="24"/>
        </w:rPr>
        <w:t>2</w:t>
      </w:r>
      <w:r w:rsidRPr="00C65B29">
        <w:rPr>
          <w:rFonts w:ascii="Bierstadt" w:hAnsi="Bierstadt"/>
          <w:sz w:val="24"/>
          <w:szCs w:val="24"/>
        </w:rPr>
        <w:t>____ times a day for ___</w:t>
      </w:r>
      <w:r w:rsidR="00E567A8">
        <w:rPr>
          <w:rFonts w:ascii="Bierstadt" w:hAnsi="Bierstadt"/>
          <w:sz w:val="24"/>
          <w:szCs w:val="24"/>
        </w:rPr>
        <w:t>5</w:t>
      </w:r>
      <w:r w:rsidRPr="00C65B29">
        <w:rPr>
          <w:rFonts w:ascii="Bierstadt" w:hAnsi="Bierstadt"/>
          <w:sz w:val="24"/>
          <w:szCs w:val="24"/>
        </w:rPr>
        <w:t xml:space="preserve">_____ days following </w:t>
      </w:r>
      <w:proofErr w:type="gramStart"/>
      <w:r w:rsidRPr="00C65B29">
        <w:rPr>
          <w:rFonts w:ascii="Bierstadt" w:hAnsi="Bierstadt"/>
          <w:sz w:val="24"/>
          <w:szCs w:val="24"/>
        </w:rPr>
        <w:t xml:space="preserve">surgery,   </w:t>
      </w:r>
      <w:proofErr w:type="gramEnd"/>
      <w:r w:rsidRPr="00C65B29">
        <w:rPr>
          <w:rFonts w:ascii="Bierstadt" w:hAnsi="Bierstadt"/>
          <w:sz w:val="24"/>
          <w:szCs w:val="24"/>
        </w:rPr>
        <w:t xml:space="preserve">               unless otherwise advised by your doctor.  </w:t>
      </w:r>
    </w:p>
    <w:p w14:paraId="1AE724B6" w14:textId="77777777" w:rsidR="00D05BA9" w:rsidRPr="00C65B29" w:rsidRDefault="00D05BA9" w:rsidP="00D05BA9">
      <w:pPr>
        <w:rPr>
          <w:rFonts w:ascii="Bierstadt" w:hAnsi="Bierstadt"/>
          <w:b/>
          <w:bCs/>
          <w:sz w:val="24"/>
          <w:szCs w:val="24"/>
        </w:rPr>
      </w:pPr>
    </w:p>
    <w:p w14:paraId="30781670" w14:textId="77777777" w:rsidR="00D05BA9" w:rsidRPr="00C65B29" w:rsidRDefault="00D05BA9" w:rsidP="00D05BA9">
      <w:pPr>
        <w:ind w:firstLine="360"/>
        <w:rPr>
          <w:rFonts w:ascii="Bierstadt" w:hAnsi="Bierstadt"/>
          <w:b/>
          <w:bCs/>
          <w:sz w:val="24"/>
          <w:szCs w:val="24"/>
        </w:rPr>
      </w:pPr>
      <w:r w:rsidRPr="00C65B29">
        <w:rPr>
          <w:rFonts w:ascii="Bierstadt" w:hAnsi="Bierstadt"/>
          <w:b/>
          <w:bCs/>
          <w:sz w:val="24"/>
          <w:szCs w:val="24"/>
        </w:rPr>
        <w:t>THEN…</w:t>
      </w:r>
    </w:p>
    <w:p w14:paraId="0A0182A2" w14:textId="77777777" w:rsidR="00D05BA9" w:rsidRPr="00C65B29" w:rsidRDefault="00D05BA9" w:rsidP="00D05BA9">
      <w:pPr>
        <w:rPr>
          <w:rFonts w:ascii="Bierstadt" w:hAnsi="Bierstadt"/>
          <w:b/>
          <w:bCs/>
          <w:sz w:val="24"/>
          <w:szCs w:val="24"/>
        </w:rPr>
      </w:pPr>
    </w:p>
    <w:p w14:paraId="76FD4050" w14:textId="77777777" w:rsidR="00D05BA9" w:rsidRPr="00C65B29" w:rsidRDefault="00D05BA9" w:rsidP="00D05BA9">
      <w:pPr>
        <w:ind w:left="720"/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 xml:space="preserve">Use the drops after water exposure (when the patient swims or goes </w:t>
      </w:r>
      <w:proofErr w:type="gramStart"/>
      <w:r w:rsidRPr="00C65B29">
        <w:rPr>
          <w:rFonts w:ascii="Bierstadt" w:hAnsi="Bierstadt"/>
          <w:sz w:val="24"/>
          <w:szCs w:val="24"/>
        </w:rPr>
        <w:t xml:space="preserve">underwater,   </w:t>
      </w:r>
      <w:proofErr w:type="gramEnd"/>
      <w:r w:rsidRPr="00C65B29">
        <w:rPr>
          <w:rFonts w:ascii="Bierstadt" w:hAnsi="Bierstadt"/>
          <w:sz w:val="24"/>
          <w:szCs w:val="24"/>
        </w:rPr>
        <w:t xml:space="preserve">            either in the bathtub or swimming pool) </w:t>
      </w:r>
      <w:r w:rsidRPr="00C65B29">
        <w:rPr>
          <w:rFonts w:ascii="Bierstadt" w:hAnsi="Bierstadt"/>
          <w:sz w:val="24"/>
          <w:szCs w:val="24"/>
          <w:u w:val="single"/>
        </w:rPr>
        <w:t>or when you see drainage</w:t>
      </w:r>
      <w:r w:rsidRPr="00C65B29">
        <w:rPr>
          <w:rFonts w:ascii="Bierstadt" w:hAnsi="Bierstadt"/>
          <w:sz w:val="24"/>
          <w:szCs w:val="24"/>
        </w:rPr>
        <w:t xml:space="preserve">.  If after </w:t>
      </w:r>
      <w:r>
        <w:rPr>
          <w:rFonts w:ascii="Bierstadt" w:hAnsi="Bierstadt"/>
          <w:sz w:val="24"/>
          <w:szCs w:val="24"/>
        </w:rPr>
        <w:t xml:space="preserve">                      </w:t>
      </w:r>
      <w:r w:rsidRPr="00C65B29">
        <w:rPr>
          <w:rFonts w:ascii="Bierstadt" w:hAnsi="Bierstadt"/>
          <w:sz w:val="24"/>
          <w:szCs w:val="24"/>
        </w:rPr>
        <w:t xml:space="preserve">three (3) days of drops the patient’s ears are draining, please call our office.  </w:t>
      </w:r>
      <w:r>
        <w:rPr>
          <w:rFonts w:ascii="Bierstadt" w:hAnsi="Bierstadt"/>
          <w:sz w:val="24"/>
          <w:szCs w:val="24"/>
        </w:rPr>
        <w:t xml:space="preserve">                        </w:t>
      </w:r>
      <w:r w:rsidRPr="00C65B29">
        <w:rPr>
          <w:rFonts w:ascii="Bierstadt" w:hAnsi="Bierstadt"/>
          <w:sz w:val="24"/>
          <w:szCs w:val="24"/>
        </w:rPr>
        <w:t>An antibiotic may be necessary; if so, this can be called in to your pharmacy.</w:t>
      </w:r>
    </w:p>
    <w:p w14:paraId="6C99377E" w14:textId="77777777" w:rsidR="00D05BA9" w:rsidRPr="00C65B29" w:rsidRDefault="00D05BA9" w:rsidP="00D05BA9">
      <w:pPr>
        <w:rPr>
          <w:rFonts w:ascii="Bierstadt" w:hAnsi="Bierstadt"/>
          <w:sz w:val="24"/>
          <w:szCs w:val="24"/>
        </w:rPr>
      </w:pPr>
    </w:p>
    <w:p w14:paraId="4CF2D57C" w14:textId="77777777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 xml:space="preserve">A follow-up appointment will be scheduled for you approximately two (2) to                            three (3) weeks following surgery, and then every six (6) months until the tubes </w:t>
      </w:r>
      <w:r>
        <w:rPr>
          <w:rFonts w:ascii="Bierstadt" w:hAnsi="Bierstadt"/>
          <w:sz w:val="24"/>
          <w:szCs w:val="24"/>
        </w:rPr>
        <w:t xml:space="preserve">               </w:t>
      </w:r>
      <w:r w:rsidRPr="00C65B29">
        <w:rPr>
          <w:rFonts w:ascii="Bierstadt" w:hAnsi="Bierstadt"/>
          <w:sz w:val="24"/>
          <w:szCs w:val="24"/>
        </w:rPr>
        <w:t>come out of the patient’s ears.</w:t>
      </w:r>
    </w:p>
    <w:p w14:paraId="1AF4C181" w14:textId="77777777" w:rsidR="00D05BA9" w:rsidRPr="00C65B29" w:rsidRDefault="00D05BA9" w:rsidP="00D05BA9">
      <w:pPr>
        <w:pStyle w:val="ListParagraph"/>
        <w:rPr>
          <w:rFonts w:ascii="Bierstadt" w:hAnsi="Bierstadt"/>
          <w:sz w:val="24"/>
          <w:szCs w:val="24"/>
        </w:rPr>
      </w:pPr>
    </w:p>
    <w:p w14:paraId="3AB021F8" w14:textId="77777777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>There are no restrictions on the patient’s activity or diet following surgery.</w:t>
      </w:r>
    </w:p>
    <w:p w14:paraId="1213F21A" w14:textId="77777777" w:rsidR="00D05BA9" w:rsidRPr="00C65B29" w:rsidRDefault="00D05BA9" w:rsidP="00D05BA9">
      <w:pPr>
        <w:pStyle w:val="ListParagraph"/>
        <w:rPr>
          <w:rFonts w:ascii="Bierstadt" w:hAnsi="Bierstadt"/>
          <w:sz w:val="24"/>
          <w:szCs w:val="24"/>
        </w:rPr>
      </w:pPr>
    </w:p>
    <w:p w14:paraId="223B7C1B" w14:textId="341EB76E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b/>
          <w:bCs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 xml:space="preserve">If the patient develops a cold or any other upper respiratory illness, they may have               drainage out of the ears, which may be bloody on occasion.  </w:t>
      </w:r>
      <w:r w:rsidR="007160F7" w:rsidRPr="00C65B29">
        <w:rPr>
          <w:rFonts w:ascii="Bierstadt" w:hAnsi="Bierstadt"/>
          <w:b/>
          <w:bCs/>
          <w:sz w:val="24"/>
          <w:szCs w:val="24"/>
        </w:rPr>
        <w:t>Do not</w:t>
      </w:r>
      <w:r w:rsidRPr="00C65B29">
        <w:rPr>
          <w:rFonts w:ascii="Bierstadt" w:hAnsi="Bierstadt"/>
          <w:sz w:val="24"/>
          <w:szCs w:val="24"/>
        </w:rPr>
        <w:t xml:space="preserve"> let this </w:t>
      </w:r>
      <w:r>
        <w:rPr>
          <w:rFonts w:ascii="Bierstadt" w:hAnsi="Bierstadt"/>
          <w:sz w:val="24"/>
          <w:szCs w:val="24"/>
        </w:rPr>
        <w:t xml:space="preserve">                  </w:t>
      </w:r>
      <w:r w:rsidRPr="00C65B29">
        <w:rPr>
          <w:rFonts w:ascii="Bierstadt" w:hAnsi="Bierstadt"/>
          <w:sz w:val="24"/>
          <w:szCs w:val="24"/>
        </w:rPr>
        <w:t xml:space="preserve">alarm you. Use the drops as prescribed above.  The purpose of the tubes is to </w:t>
      </w:r>
      <w:r>
        <w:rPr>
          <w:rFonts w:ascii="Bierstadt" w:hAnsi="Bierstadt"/>
          <w:sz w:val="24"/>
          <w:szCs w:val="24"/>
        </w:rPr>
        <w:t xml:space="preserve">                </w:t>
      </w:r>
      <w:r w:rsidRPr="00C65B29">
        <w:rPr>
          <w:rFonts w:ascii="Bierstadt" w:hAnsi="Bierstadt"/>
          <w:sz w:val="24"/>
          <w:szCs w:val="24"/>
        </w:rPr>
        <w:t xml:space="preserve">keep the ear free of buildup of fluid.  </w:t>
      </w:r>
    </w:p>
    <w:p w14:paraId="5F14D52C" w14:textId="77777777" w:rsidR="00D05BA9" w:rsidRPr="00C65B29" w:rsidRDefault="00D05BA9" w:rsidP="00D05BA9">
      <w:pPr>
        <w:pStyle w:val="ListParagraph"/>
        <w:rPr>
          <w:rFonts w:ascii="Bierstadt" w:hAnsi="Bierstadt"/>
          <w:sz w:val="24"/>
          <w:szCs w:val="24"/>
        </w:rPr>
      </w:pPr>
    </w:p>
    <w:p w14:paraId="3D42F01F" w14:textId="6BBC5143" w:rsidR="00D05BA9" w:rsidRPr="00C65B29" w:rsidRDefault="00D05BA9" w:rsidP="00D05BA9">
      <w:pPr>
        <w:pStyle w:val="ListParagraph"/>
        <w:numPr>
          <w:ilvl w:val="0"/>
          <w:numId w:val="2"/>
        </w:numPr>
        <w:rPr>
          <w:rFonts w:ascii="Bierstadt" w:hAnsi="Bierstadt"/>
          <w:sz w:val="24"/>
          <w:szCs w:val="24"/>
        </w:rPr>
      </w:pPr>
      <w:r w:rsidRPr="00C65B29">
        <w:rPr>
          <w:rFonts w:ascii="Bierstadt" w:hAnsi="Bierstadt"/>
          <w:sz w:val="24"/>
          <w:szCs w:val="24"/>
        </w:rPr>
        <w:t xml:space="preserve">You may give Tylenol for any discomfort or fever (NO ASPIRIN).  Notify your doctor                     of any persistent fever over 102 </w:t>
      </w:r>
      <w:r w:rsidR="00F226A3" w:rsidRPr="00C65B29">
        <w:rPr>
          <w:rFonts w:ascii="Bierstadt" w:hAnsi="Bierstadt"/>
          <w:sz w:val="24"/>
          <w:szCs w:val="24"/>
        </w:rPr>
        <w:t>degrees</w:t>
      </w:r>
      <w:r w:rsidRPr="00C65B29">
        <w:rPr>
          <w:rFonts w:ascii="Bierstadt" w:hAnsi="Bierstadt"/>
          <w:sz w:val="24"/>
          <w:szCs w:val="24"/>
        </w:rPr>
        <w:t>.</w:t>
      </w:r>
    </w:p>
    <w:p w14:paraId="4C02A7C2" w14:textId="77777777" w:rsidR="00D05BA9" w:rsidRPr="00C65B29" w:rsidRDefault="00D05BA9" w:rsidP="00D05BA9">
      <w:pPr>
        <w:pStyle w:val="ListParagraph"/>
        <w:rPr>
          <w:rFonts w:ascii="Bierstadt" w:hAnsi="Bierstadt"/>
          <w:sz w:val="24"/>
          <w:szCs w:val="24"/>
        </w:rPr>
      </w:pPr>
    </w:p>
    <w:p w14:paraId="1C8C69EE" w14:textId="50CA99E3" w:rsidR="002F6140" w:rsidRPr="0042087E" w:rsidRDefault="00D05BA9" w:rsidP="0042087E">
      <w:pPr>
        <w:pStyle w:val="ListParagraph"/>
        <w:numPr>
          <w:ilvl w:val="0"/>
          <w:numId w:val="2"/>
        </w:numPr>
      </w:pPr>
      <w:r w:rsidRPr="00E92A04">
        <w:rPr>
          <w:rFonts w:ascii="Bierstadt" w:hAnsi="Bierstadt"/>
          <w:sz w:val="24"/>
          <w:szCs w:val="24"/>
        </w:rPr>
        <w:t xml:space="preserve">If you do not understand your instructions or if you still have unanswered questions, feel free to call your doctor </w:t>
      </w:r>
      <w:proofErr w:type="gramStart"/>
      <w:r w:rsidRPr="00E92A04">
        <w:rPr>
          <w:rFonts w:ascii="Bierstadt" w:hAnsi="Bierstadt"/>
          <w:sz w:val="24"/>
          <w:szCs w:val="24"/>
        </w:rPr>
        <w:t>at</w:t>
      </w:r>
      <w:proofErr w:type="gramEnd"/>
      <w:r w:rsidRPr="00E92A04">
        <w:rPr>
          <w:rFonts w:ascii="Bierstadt" w:hAnsi="Bierstadt"/>
          <w:sz w:val="24"/>
          <w:szCs w:val="24"/>
        </w:rPr>
        <w:t xml:space="preserve"> (702) 792-6700.</w:t>
      </w:r>
      <w:r w:rsidRPr="00E92A04">
        <w:rPr>
          <w:rFonts w:ascii="Arial Nova" w:hAnsi="Arial Nova"/>
          <w:sz w:val="24"/>
          <w:szCs w:val="24"/>
        </w:rPr>
        <w:t xml:space="preserve">  </w:t>
      </w:r>
    </w:p>
    <w:sectPr w:rsidR="002F6140" w:rsidRPr="00420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3E55"/>
    <w:multiLevelType w:val="hybridMultilevel"/>
    <w:tmpl w:val="0DFE3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F7146"/>
    <w:multiLevelType w:val="hybridMultilevel"/>
    <w:tmpl w:val="62B8C62C"/>
    <w:lvl w:ilvl="0" w:tplc="193A1A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62926">
    <w:abstractNumId w:val="0"/>
  </w:num>
  <w:num w:numId="2" w16cid:durableId="149167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7E"/>
    <w:rsid w:val="00102D12"/>
    <w:rsid w:val="00146ADE"/>
    <w:rsid w:val="002F6140"/>
    <w:rsid w:val="0034366A"/>
    <w:rsid w:val="003F7DCC"/>
    <w:rsid w:val="00403E23"/>
    <w:rsid w:val="0042087E"/>
    <w:rsid w:val="004B33D3"/>
    <w:rsid w:val="00691437"/>
    <w:rsid w:val="007160F7"/>
    <w:rsid w:val="00A53B2B"/>
    <w:rsid w:val="00AF416E"/>
    <w:rsid w:val="00D05BA9"/>
    <w:rsid w:val="00E567A8"/>
    <w:rsid w:val="00E92A04"/>
    <w:rsid w:val="00F226A3"/>
    <w:rsid w:val="00F3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2DCA"/>
  <w15:chartTrackingRefBased/>
  <w15:docId w15:val="{016EC35B-CEEC-49B0-9134-DA64C1D7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A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2A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87E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2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Zaino</dc:creator>
  <cp:keywords/>
  <dc:description/>
  <cp:lastModifiedBy>Mia Manela</cp:lastModifiedBy>
  <cp:revision>12</cp:revision>
  <cp:lastPrinted>2022-01-27T18:36:00Z</cp:lastPrinted>
  <dcterms:created xsi:type="dcterms:W3CDTF">2020-03-05T21:46:00Z</dcterms:created>
  <dcterms:modified xsi:type="dcterms:W3CDTF">2024-08-06T16:02:00Z</dcterms:modified>
</cp:coreProperties>
</file>